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4" w:rsidRPr="00DE5118" w:rsidRDefault="00EE4A84" w:rsidP="00EE4A84">
      <w:pPr>
        <w:rPr>
          <w:b/>
        </w:rPr>
      </w:pPr>
      <w:bookmarkStart w:id="0" w:name="_GoBack"/>
      <w:r>
        <w:rPr>
          <w:b/>
        </w:rPr>
        <w:t>01</w:t>
      </w:r>
      <w:r w:rsidRPr="00DE5118">
        <w:rPr>
          <w:b/>
        </w:rPr>
        <w:t>.0</w:t>
      </w:r>
      <w:r>
        <w:rPr>
          <w:b/>
        </w:rPr>
        <w:t>3</w:t>
      </w:r>
      <w:r w:rsidRPr="00DE5118">
        <w:rPr>
          <w:b/>
        </w:rPr>
        <w:t>.2024</w:t>
      </w:r>
    </w:p>
    <w:bookmarkEnd w:id="0"/>
    <w:p w:rsidR="00A1321F" w:rsidRDefault="00A1321F"/>
    <w:p w:rsidR="00A1321F" w:rsidRDefault="00A1321F">
      <w:r>
        <w:t>Можно ли подъехать на машине к реке?</w:t>
      </w:r>
    </w:p>
    <w:p w:rsidR="00A1321F" w:rsidRDefault="00A1321F">
      <w:r>
        <w:t xml:space="preserve">Отвечает помощник прокурора Правобережного района </w:t>
      </w:r>
      <w:proofErr w:type="spellStart"/>
      <w:r>
        <w:t>Казахова</w:t>
      </w:r>
      <w:proofErr w:type="spellEnd"/>
      <w:r>
        <w:t xml:space="preserve"> А.О.</w:t>
      </w:r>
    </w:p>
    <w:p w:rsidR="00A1321F" w:rsidRDefault="00A1321F">
      <w:r>
        <w:t>Для любой водной поверхности в России предусмотрена собственная охранная зона. Передвижение на автомобиле и стоянка там запрещены Водным кодексом (ст. 65) и караются штрафом от 3000 до 4500 рублей (статья 8.42 КоАП РФ).</w:t>
      </w:r>
    </w:p>
    <w:p w:rsidR="00A1321F" w:rsidRDefault="00A1321F">
      <w:r>
        <w:t>Существует несколько вариантов постановки автомобилей на берегу:</w:t>
      </w:r>
    </w:p>
    <w:p w:rsidR="00A1321F" w:rsidRDefault="00A1321F">
      <w:r>
        <w:t>на дорогах;</w:t>
      </w:r>
    </w:p>
    <w:p w:rsidR="00A1321F" w:rsidRDefault="00A1321F">
      <w:r>
        <w:t>на специальных площадках, имеющих твердое покрытие;</w:t>
      </w:r>
    </w:p>
    <w:p w:rsidR="00A1321F" w:rsidRDefault="00A1321F">
      <w:r>
        <w:t>вне </w:t>
      </w:r>
      <w:proofErr w:type="spellStart"/>
      <w:r>
        <w:t>водоохранных</w:t>
      </w:r>
      <w:proofErr w:type="spellEnd"/>
      <w:r>
        <w:t xml:space="preserve"> зон.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1F"/>
    <w:rsid w:val="008076CE"/>
    <w:rsid w:val="00A1321F"/>
    <w:rsid w:val="00E25A41"/>
    <w:rsid w:val="00E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2024-05-02T14:21:00Z</dcterms:modified>
</cp:coreProperties>
</file>